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82538" w14:textId="043C046D" w:rsidR="000E34BB" w:rsidRPr="000E34BB" w:rsidRDefault="000E34BB" w:rsidP="000E34BB">
      <w:pPr>
        <w:jc w:val="center"/>
        <w:rPr>
          <w:b/>
          <w:bCs/>
          <w:sz w:val="28"/>
          <w:szCs w:val="28"/>
        </w:rPr>
      </w:pPr>
      <w:r w:rsidRPr="000E34BB">
        <w:rPr>
          <w:b/>
          <w:bCs/>
          <w:sz w:val="28"/>
          <w:szCs w:val="28"/>
        </w:rPr>
        <w:t>Contractor Work Rules</w:t>
      </w:r>
    </w:p>
    <w:p w14:paraId="63C57F66" w14:textId="287909AE" w:rsidR="000E34BB" w:rsidRPr="000E34BB" w:rsidRDefault="000E34BB" w:rsidP="000E34BB">
      <w:pPr>
        <w:jc w:val="center"/>
        <w:rPr>
          <w:b/>
          <w:bCs/>
          <w:sz w:val="28"/>
          <w:szCs w:val="28"/>
        </w:rPr>
      </w:pPr>
      <w:r w:rsidRPr="000E34BB">
        <w:rPr>
          <w:b/>
          <w:bCs/>
          <w:sz w:val="28"/>
          <w:szCs w:val="28"/>
        </w:rPr>
        <w:t>Powered Industrial Trucks</w:t>
      </w:r>
    </w:p>
    <w:p w14:paraId="552AEF2C" w14:textId="77777777" w:rsidR="000E34BB" w:rsidRDefault="000E34BB"/>
    <w:p w14:paraId="72D38346" w14:textId="31CFDAF8" w:rsidR="00065AC4" w:rsidRDefault="000E34BB">
      <w:r w:rsidRPr="000E34BB">
        <w:rPr>
          <w:b/>
          <w:bCs/>
        </w:rPr>
        <w:t>Powered Industrial Trucks</w:t>
      </w:r>
      <w:r w:rsidR="00065AC4">
        <w:t>,</w:t>
      </w:r>
      <w:r w:rsidR="00065AC4" w:rsidRPr="00065AC4">
        <w:t xml:space="preserve"> Lift trucks</w:t>
      </w:r>
      <w:r w:rsidR="00065AC4">
        <w:t>,</w:t>
      </w:r>
      <w:r w:rsidR="00065AC4" w:rsidRPr="00065AC4">
        <w:t xml:space="preserve"> and powered vehicles must comply with OSHA General Industry Standard Subpart B (1910.178). As may from time to time be amended, more information regarding this standard may be found at </w:t>
      </w:r>
      <w:hyperlink r:id="rId7" w:history="1">
        <w:r w:rsidR="00065AC4" w:rsidRPr="005F7A99">
          <w:rPr>
            <w:rStyle w:val="Hyperlink"/>
          </w:rPr>
          <w:t>www.osha.gov</w:t>
        </w:r>
      </w:hyperlink>
      <w:r w:rsidR="00065AC4" w:rsidRPr="00065AC4">
        <w:t xml:space="preserve">. </w:t>
      </w:r>
    </w:p>
    <w:p w14:paraId="6D223040" w14:textId="67F9A4E2" w:rsidR="00065AC4" w:rsidRDefault="00065AC4" w:rsidP="00065AC4">
      <w:pPr>
        <w:pStyle w:val="ListParagraph"/>
        <w:numPr>
          <w:ilvl w:val="0"/>
          <w:numId w:val="1"/>
        </w:numPr>
      </w:pPr>
      <w:r>
        <w:t>The contractor</w:t>
      </w:r>
      <w:r w:rsidRPr="00065AC4">
        <w:t xml:space="preserve"> shall ensure that each powered industrial truck is qualified to operate a powered industrial truck safely. Employees shall always carry qualification credentials with them while operating equipment. </w:t>
      </w:r>
    </w:p>
    <w:p w14:paraId="2D19B781" w14:textId="0AAFE0B7" w:rsidR="00065AC4" w:rsidRDefault="00065AC4" w:rsidP="00065AC4">
      <w:pPr>
        <w:pStyle w:val="ListParagraph"/>
        <w:numPr>
          <w:ilvl w:val="0"/>
          <w:numId w:val="1"/>
        </w:numPr>
      </w:pPr>
      <w:r w:rsidRPr="00065AC4">
        <w:t xml:space="preserve">No gasoline or </w:t>
      </w:r>
      <w:r>
        <w:t>diesel-powered</w:t>
      </w:r>
      <w:r w:rsidRPr="00065AC4">
        <w:t xml:space="preserve"> engines are permitted in the facility without prior approval from </w:t>
      </w:r>
      <w:r>
        <w:t xml:space="preserve">the </w:t>
      </w:r>
      <w:r w:rsidRPr="00065AC4">
        <w:t xml:space="preserve">Plant Manager or </w:t>
      </w:r>
      <w:proofErr w:type="gramStart"/>
      <w:r w:rsidRPr="00065AC4">
        <w:t>designee</w:t>
      </w:r>
      <w:proofErr w:type="gramEnd"/>
      <w:r w:rsidRPr="00065AC4">
        <w:t>. In the event gasoline</w:t>
      </w:r>
      <w:r>
        <w:t>, diesel,</w:t>
      </w:r>
      <w:r w:rsidRPr="00065AC4">
        <w:t xml:space="preserve"> or propane equipment is utilized, </w:t>
      </w:r>
      <w:r>
        <w:t>the c</w:t>
      </w:r>
      <w:r w:rsidRPr="00065AC4">
        <w:t xml:space="preserve">ontractor will </w:t>
      </w:r>
      <w:r>
        <w:t>monitor</w:t>
      </w:r>
      <w:r w:rsidRPr="00065AC4">
        <w:t xml:space="preserve"> CO levels and ensure procedures and training are in place in the event of </w:t>
      </w:r>
      <w:r>
        <w:t xml:space="preserve">an </w:t>
      </w:r>
      <w:r w:rsidRPr="00065AC4">
        <w:t xml:space="preserve">excursion. </w:t>
      </w:r>
    </w:p>
    <w:p w14:paraId="348B606B" w14:textId="14D04412" w:rsidR="00065AC4" w:rsidRDefault="00065AC4" w:rsidP="00065AC4">
      <w:pPr>
        <w:pStyle w:val="ListParagraph"/>
        <w:numPr>
          <w:ilvl w:val="0"/>
          <w:numId w:val="1"/>
        </w:numPr>
      </w:pPr>
      <w:r w:rsidRPr="00065AC4">
        <w:t>Equipment operators must clean up al</w:t>
      </w:r>
      <w:r>
        <w:t>l</w:t>
      </w:r>
      <w:r w:rsidRPr="00065AC4">
        <w:t xml:space="preserve"> hydraulic fluid or oil spills. Leaky trucks or equipment are not permitted in the facility. </w:t>
      </w:r>
    </w:p>
    <w:p w14:paraId="1F22ED58" w14:textId="7FE5F05C" w:rsidR="00065AC4" w:rsidRDefault="00065AC4" w:rsidP="00065AC4">
      <w:pPr>
        <w:pStyle w:val="ListParagraph"/>
        <w:numPr>
          <w:ilvl w:val="0"/>
          <w:numId w:val="1"/>
        </w:numPr>
      </w:pPr>
      <w:r>
        <w:t>The contractor</w:t>
      </w:r>
      <w:r w:rsidRPr="00065AC4">
        <w:t xml:space="preserve"> shall certify that employees have been trained by preparing a certification record, which includes the identity of the person trained, the signature of the employer or the person who conducted the training</w:t>
      </w:r>
      <w:r>
        <w:t>,</w:t>
      </w:r>
      <w:r w:rsidRPr="00065AC4">
        <w:t xml:space="preserve"> and the date that training was completed. The certification record shall be maintained in a file at the site for the duration of the employee’s employment. </w:t>
      </w:r>
      <w:r>
        <w:t>The contractor</w:t>
      </w:r>
      <w:r w:rsidRPr="00065AC4">
        <w:t xml:space="preserve"> shall keep the certification record readily available for review. </w:t>
      </w:r>
    </w:p>
    <w:p w14:paraId="20809673" w14:textId="3D488A96" w:rsidR="00065AC4" w:rsidRDefault="00065AC4" w:rsidP="00065AC4">
      <w:pPr>
        <w:pStyle w:val="ListParagraph"/>
        <w:numPr>
          <w:ilvl w:val="0"/>
          <w:numId w:val="1"/>
        </w:numPr>
      </w:pPr>
      <w:r w:rsidRPr="00065AC4">
        <w:t xml:space="preserve">Forks </w:t>
      </w:r>
      <w:r>
        <w:t>should not</w:t>
      </w:r>
      <w:r w:rsidRPr="00065AC4">
        <w:t xml:space="preserve"> be more than four (4) inches above the floor when traveling. Loads shall be tilted slightly back to stabilize the load. Loads shall not exceed the capacity of the forklift. </w:t>
      </w:r>
    </w:p>
    <w:p w14:paraId="3C8E271A" w14:textId="5623B939" w:rsidR="00065AC4" w:rsidRDefault="00065AC4" w:rsidP="00065AC4">
      <w:pPr>
        <w:pStyle w:val="ListParagraph"/>
        <w:numPr>
          <w:ilvl w:val="0"/>
          <w:numId w:val="1"/>
        </w:numPr>
      </w:pPr>
      <w:r w:rsidRPr="00065AC4">
        <w:t>Propane vehicles and lift trucks should have the gas cylinder turned off when not in use; a</w:t>
      </w:r>
      <w:r>
        <w:t>l</w:t>
      </w:r>
      <w:r w:rsidRPr="00065AC4">
        <w:t xml:space="preserve">l empty and full spare cylinders should be properly stored outside as required by </w:t>
      </w:r>
      <w:r>
        <w:t>the site</w:t>
      </w:r>
      <w:r w:rsidRPr="00065AC4">
        <w:t xml:space="preserve">. </w:t>
      </w:r>
    </w:p>
    <w:p w14:paraId="5E6EB3B2" w14:textId="15AF1750" w:rsidR="00291CEA" w:rsidRDefault="00065AC4" w:rsidP="00065AC4">
      <w:pPr>
        <w:pStyle w:val="ListParagraph"/>
        <w:numPr>
          <w:ilvl w:val="0"/>
          <w:numId w:val="1"/>
        </w:numPr>
      </w:pPr>
      <w:r w:rsidRPr="00065AC4">
        <w:t xml:space="preserve">Operators </w:t>
      </w:r>
      <w:r>
        <w:t>must</w:t>
      </w:r>
      <w:r w:rsidRPr="00065AC4">
        <w:t xml:space="preserve"> complete an inspection of the equipment prior to use (per manufacturer’s guidelines) and document the inspection on an equipment inspection tag at the beginning of the work shift. If the equipment does not pass inspection, it must immediately be taken out of service by writing “DO NOT USE – OUT OF SERVICE” on the tag and reported to the contractor’s supervisor to ensure that it is removed from </w:t>
      </w:r>
      <w:r>
        <w:t xml:space="preserve">the </w:t>
      </w:r>
      <w:r w:rsidRPr="00065AC4">
        <w:t>site or repaired before it can be used again.</w:t>
      </w:r>
    </w:p>
    <w:p w14:paraId="791E1008" w14:textId="77777777" w:rsidR="00291CEA" w:rsidRDefault="00291CEA">
      <w:r>
        <w:br w:type="page"/>
      </w:r>
    </w:p>
    <w:p w14:paraId="4A96ACEA" w14:textId="7EAE186B" w:rsidR="00291CEA" w:rsidRPr="00291CEA" w:rsidRDefault="00291CEA" w:rsidP="00291CEA">
      <w:pPr>
        <w:pStyle w:val="ListParagraph"/>
        <w:jc w:val="center"/>
        <w:rPr>
          <w:b/>
          <w:bCs/>
        </w:rPr>
      </w:pPr>
      <w:r w:rsidRPr="00291CEA">
        <w:rPr>
          <w:b/>
          <w:bCs/>
        </w:rPr>
        <w:lastRenderedPageBreak/>
        <w:t>APPENDIX A COMPLIANCE AGREEMENT</w:t>
      </w:r>
    </w:p>
    <w:p w14:paraId="388950CA" w14:textId="77777777" w:rsidR="00291CEA" w:rsidRDefault="00291CEA" w:rsidP="00291CEA">
      <w:pPr>
        <w:pStyle w:val="ListParagraph"/>
      </w:pPr>
    </w:p>
    <w:p w14:paraId="0F0F207C" w14:textId="76132D46" w:rsidR="00291CEA" w:rsidRDefault="00291CEA" w:rsidP="00291CEA">
      <w:pPr>
        <w:pStyle w:val="ListParagraph"/>
      </w:pPr>
      <w:r w:rsidRPr="00291CEA">
        <w:t xml:space="preserve">I have read, understand, and will comply with the standards set forth in this document, version </w:t>
      </w:r>
      <w:r>
        <w:t xml:space="preserve">A </w:t>
      </w:r>
      <w:r w:rsidRPr="00291CEA">
        <w:t xml:space="preserve">while on </w:t>
      </w:r>
      <w:r>
        <w:t>The Site’s</w:t>
      </w:r>
      <w:r w:rsidRPr="00291CEA">
        <w:t xml:space="preserve"> property. </w:t>
      </w:r>
    </w:p>
    <w:p w14:paraId="78E78040" w14:textId="77777777" w:rsidR="00291CEA" w:rsidRDefault="00291CEA" w:rsidP="00291CEA">
      <w:pPr>
        <w:pStyle w:val="ListParagraph"/>
      </w:pPr>
    </w:p>
    <w:p w14:paraId="259B9C78" w14:textId="1E1FF686" w:rsidR="00291CEA" w:rsidRDefault="00291CEA" w:rsidP="00291CEA">
      <w:pPr>
        <w:pStyle w:val="ListParagraph"/>
      </w:pPr>
      <w:r w:rsidRPr="00291CEA">
        <w:t xml:space="preserve">Signature </w:t>
      </w:r>
      <w:r>
        <w:t>_______________________________________________________</w:t>
      </w:r>
      <w:r w:rsidRPr="00291CEA">
        <w:t xml:space="preserve">   </w:t>
      </w:r>
    </w:p>
    <w:p w14:paraId="5639F1A4" w14:textId="77777777" w:rsidR="00291CEA" w:rsidRDefault="00291CEA" w:rsidP="00291CEA">
      <w:pPr>
        <w:pStyle w:val="ListParagraph"/>
      </w:pPr>
    </w:p>
    <w:p w14:paraId="5253E9C1" w14:textId="7E7A5978" w:rsidR="00291CEA" w:rsidRDefault="00291CEA" w:rsidP="00291CEA">
      <w:pPr>
        <w:pStyle w:val="ListParagraph"/>
      </w:pPr>
      <w:r w:rsidRPr="00291CEA">
        <w:t xml:space="preserve">Print Name   </w:t>
      </w:r>
      <w:r>
        <w:t>_____________________________________________________</w:t>
      </w:r>
      <w:r w:rsidRPr="00291CEA">
        <w:t xml:space="preserve"> </w:t>
      </w:r>
    </w:p>
    <w:p w14:paraId="1B09FE3D" w14:textId="77777777" w:rsidR="00291CEA" w:rsidRDefault="00291CEA" w:rsidP="00291CEA">
      <w:pPr>
        <w:pStyle w:val="ListParagraph"/>
      </w:pPr>
    </w:p>
    <w:p w14:paraId="4D068BC4" w14:textId="76CC7C17" w:rsidR="00291CEA" w:rsidRDefault="00291CEA" w:rsidP="00291CEA">
      <w:pPr>
        <w:pStyle w:val="ListParagraph"/>
      </w:pPr>
      <w:proofErr w:type="gramStart"/>
      <w:r w:rsidRPr="00291CEA">
        <w:t xml:space="preserve">Organization  </w:t>
      </w:r>
      <w:r>
        <w:t>_</w:t>
      </w:r>
      <w:proofErr w:type="gramEnd"/>
      <w:r>
        <w:t>____________________________________________________</w:t>
      </w:r>
      <w:r w:rsidRPr="00291CEA">
        <w:t xml:space="preserve">  </w:t>
      </w:r>
    </w:p>
    <w:p w14:paraId="42D3C1B3" w14:textId="77777777" w:rsidR="00291CEA" w:rsidRDefault="00291CEA" w:rsidP="00291CEA">
      <w:pPr>
        <w:pStyle w:val="ListParagraph"/>
      </w:pPr>
    </w:p>
    <w:p w14:paraId="2B1841B7" w14:textId="4C17BCD6" w:rsidR="00291CEA" w:rsidRDefault="00291CEA" w:rsidP="00291CEA">
      <w:pPr>
        <w:pStyle w:val="ListParagraph"/>
      </w:pPr>
      <w:r w:rsidRPr="00291CEA">
        <w:t xml:space="preserve">Date    </w:t>
      </w:r>
      <w:r>
        <w:t>____________________________________________________________</w:t>
      </w:r>
    </w:p>
    <w:p w14:paraId="2E88A516" w14:textId="77777777" w:rsidR="00291CEA" w:rsidRDefault="00291CEA" w:rsidP="00291CEA">
      <w:pPr>
        <w:pStyle w:val="ListParagraph"/>
      </w:pPr>
    </w:p>
    <w:p w14:paraId="58839F01" w14:textId="66E33000" w:rsidR="00291CEA" w:rsidRDefault="00291CEA" w:rsidP="00291CEA">
      <w:pPr>
        <w:pStyle w:val="ListParagraph"/>
      </w:pPr>
      <w:r w:rsidRPr="00291CEA">
        <w:t xml:space="preserve">Supervisor Signature    </w:t>
      </w:r>
      <w:r>
        <w:t>________________________________________________</w:t>
      </w:r>
    </w:p>
    <w:p w14:paraId="28ADFD65" w14:textId="77777777" w:rsidR="00291CEA" w:rsidRDefault="00291CEA" w:rsidP="00291CEA">
      <w:pPr>
        <w:pStyle w:val="ListParagraph"/>
      </w:pPr>
    </w:p>
    <w:p w14:paraId="3E38DC35" w14:textId="4E107A86" w:rsidR="00291CEA" w:rsidRDefault="00291CEA" w:rsidP="00291CEA">
      <w:pPr>
        <w:pStyle w:val="ListParagraph"/>
      </w:pPr>
      <w:r w:rsidRPr="00291CEA">
        <w:t xml:space="preserve">Date    </w:t>
      </w:r>
      <w:r>
        <w:t>____________________________________________________________</w:t>
      </w:r>
    </w:p>
    <w:p w14:paraId="7E91FF41" w14:textId="77777777" w:rsidR="00291CEA" w:rsidRDefault="00291CEA" w:rsidP="00291CEA">
      <w:pPr>
        <w:pStyle w:val="ListParagraph"/>
      </w:pPr>
    </w:p>
    <w:p w14:paraId="504F3DED" w14:textId="77777777" w:rsidR="00291CEA" w:rsidRDefault="00291CEA" w:rsidP="00291CEA">
      <w:pPr>
        <w:pStyle w:val="ListParagraph"/>
      </w:pPr>
      <w:r w:rsidRPr="00291CEA">
        <w:t xml:space="preserve">This signed page is to be given to your supervisor before performing any work on </w:t>
      </w:r>
      <w:r>
        <w:t>The Site’s</w:t>
      </w:r>
      <w:r w:rsidRPr="00291CEA">
        <w:t xml:space="preserve"> property. It is the supervisor’s responsibility to forward this signed page to the Project Manager where it will be kept on file. </w:t>
      </w:r>
    </w:p>
    <w:p w14:paraId="3B043488" w14:textId="77777777" w:rsidR="00291CEA" w:rsidRDefault="00291CEA" w:rsidP="00291CEA">
      <w:pPr>
        <w:pStyle w:val="ListParagraph"/>
      </w:pPr>
    </w:p>
    <w:p w14:paraId="6E5388AC" w14:textId="21EC01F1" w:rsidR="00F569F1" w:rsidRDefault="00291CEA" w:rsidP="00291CEA">
      <w:pPr>
        <w:pStyle w:val="ListParagraph"/>
      </w:pPr>
      <w:r w:rsidRPr="00291CEA">
        <w:t>This document, with signature, must be updated if the individual Contractor is absent from the Facility for more than six months. Failure to comply with the policies stated in this manual can result in immediate dismissal from the site.</w:t>
      </w:r>
    </w:p>
    <w:sectPr w:rsidR="00F569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02265" w14:textId="77777777" w:rsidR="003D5620" w:rsidRDefault="003D5620" w:rsidP="006E7FD4">
      <w:pPr>
        <w:spacing w:after="0" w:line="240" w:lineRule="auto"/>
      </w:pPr>
      <w:r>
        <w:separator/>
      </w:r>
    </w:p>
  </w:endnote>
  <w:endnote w:type="continuationSeparator" w:id="0">
    <w:p w14:paraId="7577361A" w14:textId="77777777" w:rsidR="003D5620" w:rsidRDefault="003D5620" w:rsidP="006E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157D" w14:textId="77777777" w:rsidR="004E6453" w:rsidRDefault="004E6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F641" w14:textId="77777777" w:rsidR="004E6453" w:rsidRDefault="004E6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867F" w14:textId="77777777" w:rsidR="004E6453" w:rsidRDefault="004E6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97E38" w14:textId="77777777" w:rsidR="003D5620" w:rsidRDefault="003D5620" w:rsidP="006E7FD4">
      <w:pPr>
        <w:spacing w:after="0" w:line="240" w:lineRule="auto"/>
      </w:pPr>
      <w:r>
        <w:separator/>
      </w:r>
    </w:p>
  </w:footnote>
  <w:footnote w:type="continuationSeparator" w:id="0">
    <w:p w14:paraId="36FCE90F" w14:textId="77777777" w:rsidR="003D5620" w:rsidRDefault="003D5620" w:rsidP="006E7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B5C1" w14:textId="77777777" w:rsidR="004E6453" w:rsidRDefault="004E6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BDB2" w14:textId="77777777" w:rsidR="006E7FD4" w:rsidRDefault="006E7FD4">
    <w:pPr>
      <w:pStyle w:val="Header"/>
      <w:rPr>
        <w:noProof/>
      </w:rPr>
    </w:pPr>
  </w:p>
  <w:p w14:paraId="243B24C0" w14:textId="677A9BF6" w:rsidR="006E7FD4" w:rsidRDefault="006E7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A0A4" w14:textId="77777777" w:rsidR="004E6453" w:rsidRDefault="004E6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92CEC"/>
    <w:multiLevelType w:val="hybridMultilevel"/>
    <w:tmpl w:val="2104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2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C4"/>
    <w:rsid w:val="00056C26"/>
    <w:rsid w:val="00065AC4"/>
    <w:rsid w:val="000E34BB"/>
    <w:rsid w:val="001601C1"/>
    <w:rsid w:val="00190F5E"/>
    <w:rsid w:val="00291CEA"/>
    <w:rsid w:val="00294CD5"/>
    <w:rsid w:val="0039349E"/>
    <w:rsid w:val="003D5620"/>
    <w:rsid w:val="0044672B"/>
    <w:rsid w:val="00453DFD"/>
    <w:rsid w:val="004B5FFE"/>
    <w:rsid w:val="004E6453"/>
    <w:rsid w:val="005F1208"/>
    <w:rsid w:val="006033E7"/>
    <w:rsid w:val="00621F9C"/>
    <w:rsid w:val="006E7FD4"/>
    <w:rsid w:val="00B64B3A"/>
    <w:rsid w:val="00B943E2"/>
    <w:rsid w:val="00D4529A"/>
    <w:rsid w:val="00DE073A"/>
    <w:rsid w:val="00EF3F83"/>
    <w:rsid w:val="00F5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11052"/>
  <w15:chartTrackingRefBased/>
  <w15:docId w15:val="{A04F070A-2267-47A0-9923-53E3F605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AC4"/>
    <w:rPr>
      <w:rFonts w:eastAsiaTheme="majorEastAsia" w:cstheme="majorBidi"/>
      <w:color w:val="272727" w:themeColor="text1" w:themeTint="D8"/>
    </w:rPr>
  </w:style>
  <w:style w:type="paragraph" w:styleId="Title">
    <w:name w:val="Title"/>
    <w:basedOn w:val="Normal"/>
    <w:next w:val="Normal"/>
    <w:link w:val="TitleChar"/>
    <w:uiPriority w:val="10"/>
    <w:qFormat/>
    <w:rsid w:val="00065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AC4"/>
    <w:pPr>
      <w:spacing w:before="160"/>
      <w:jc w:val="center"/>
    </w:pPr>
    <w:rPr>
      <w:i/>
      <w:iCs/>
      <w:color w:val="404040" w:themeColor="text1" w:themeTint="BF"/>
    </w:rPr>
  </w:style>
  <w:style w:type="character" w:customStyle="1" w:styleId="QuoteChar">
    <w:name w:val="Quote Char"/>
    <w:basedOn w:val="DefaultParagraphFont"/>
    <w:link w:val="Quote"/>
    <w:uiPriority w:val="29"/>
    <w:rsid w:val="00065AC4"/>
    <w:rPr>
      <w:i/>
      <w:iCs/>
      <w:color w:val="404040" w:themeColor="text1" w:themeTint="BF"/>
    </w:rPr>
  </w:style>
  <w:style w:type="paragraph" w:styleId="ListParagraph">
    <w:name w:val="List Paragraph"/>
    <w:basedOn w:val="Normal"/>
    <w:uiPriority w:val="34"/>
    <w:qFormat/>
    <w:rsid w:val="00065AC4"/>
    <w:pPr>
      <w:ind w:left="720"/>
      <w:contextualSpacing/>
    </w:pPr>
  </w:style>
  <w:style w:type="character" w:styleId="IntenseEmphasis">
    <w:name w:val="Intense Emphasis"/>
    <w:basedOn w:val="DefaultParagraphFont"/>
    <w:uiPriority w:val="21"/>
    <w:qFormat/>
    <w:rsid w:val="00065AC4"/>
    <w:rPr>
      <w:i/>
      <w:iCs/>
      <w:color w:val="0F4761" w:themeColor="accent1" w:themeShade="BF"/>
    </w:rPr>
  </w:style>
  <w:style w:type="paragraph" w:styleId="IntenseQuote">
    <w:name w:val="Intense Quote"/>
    <w:basedOn w:val="Normal"/>
    <w:next w:val="Normal"/>
    <w:link w:val="IntenseQuoteChar"/>
    <w:uiPriority w:val="30"/>
    <w:qFormat/>
    <w:rsid w:val="00065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AC4"/>
    <w:rPr>
      <w:i/>
      <w:iCs/>
      <w:color w:val="0F4761" w:themeColor="accent1" w:themeShade="BF"/>
    </w:rPr>
  </w:style>
  <w:style w:type="character" w:styleId="IntenseReference">
    <w:name w:val="Intense Reference"/>
    <w:basedOn w:val="DefaultParagraphFont"/>
    <w:uiPriority w:val="32"/>
    <w:qFormat/>
    <w:rsid w:val="00065AC4"/>
    <w:rPr>
      <w:b/>
      <w:bCs/>
      <w:smallCaps/>
      <w:color w:val="0F4761" w:themeColor="accent1" w:themeShade="BF"/>
      <w:spacing w:val="5"/>
    </w:rPr>
  </w:style>
  <w:style w:type="character" w:styleId="Hyperlink">
    <w:name w:val="Hyperlink"/>
    <w:basedOn w:val="DefaultParagraphFont"/>
    <w:uiPriority w:val="99"/>
    <w:unhideWhenUsed/>
    <w:rsid w:val="00065AC4"/>
    <w:rPr>
      <w:color w:val="467886" w:themeColor="hyperlink"/>
      <w:u w:val="single"/>
    </w:rPr>
  </w:style>
  <w:style w:type="character" w:styleId="UnresolvedMention">
    <w:name w:val="Unresolved Mention"/>
    <w:basedOn w:val="DefaultParagraphFont"/>
    <w:uiPriority w:val="99"/>
    <w:semiHidden/>
    <w:unhideWhenUsed/>
    <w:rsid w:val="00065AC4"/>
    <w:rPr>
      <w:color w:val="605E5C"/>
      <w:shd w:val="clear" w:color="auto" w:fill="E1DFDD"/>
    </w:rPr>
  </w:style>
  <w:style w:type="paragraph" w:styleId="Header">
    <w:name w:val="header"/>
    <w:basedOn w:val="Normal"/>
    <w:link w:val="HeaderChar"/>
    <w:uiPriority w:val="99"/>
    <w:unhideWhenUsed/>
    <w:rsid w:val="006E7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FD4"/>
  </w:style>
  <w:style w:type="paragraph" w:styleId="Footer">
    <w:name w:val="footer"/>
    <w:basedOn w:val="Normal"/>
    <w:link w:val="FooterChar"/>
    <w:uiPriority w:val="99"/>
    <w:unhideWhenUsed/>
    <w:rsid w:val="006E7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sh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474</Words>
  <Characters>2785</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Malinowski</dc:creator>
  <cp:keywords/>
  <dc:description/>
  <cp:lastModifiedBy>Cathy Malinowski</cp:lastModifiedBy>
  <cp:revision>5</cp:revision>
  <dcterms:created xsi:type="dcterms:W3CDTF">2025-01-24T13:56:00Z</dcterms:created>
  <dcterms:modified xsi:type="dcterms:W3CDTF">2025-01-24T16:13:00Z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bec8935a-fcfa-4579-a12f-23cf3bd553dc</vt:lpwstr>
  </property>
</Properties>
</file>